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480CC" w14:textId="0D5FE705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111330">
        <w:rPr>
          <w:rFonts w:ascii="Arial" w:hAnsi="Arial" w:cs="Arial"/>
          <w:b/>
          <w:bCs/>
          <w:sz w:val="28"/>
        </w:rPr>
        <w:t>R1-240</w:t>
      </w:r>
      <w:r>
        <w:rPr>
          <w:rFonts w:ascii="Arial" w:hAnsi="Arial" w:cs="Arial"/>
          <w:b/>
          <w:bCs/>
          <w:sz w:val="28"/>
        </w:rPr>
        <w:t>xxxx</w:t>
      </w:r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26985656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</w:t>
      </w:r>
      <w:r w:rsidR="00585563">
        <w:rPr>
          <w:sz w:val="22"/>
          <w:lang w:val="sv-FI"/>
        </w:rPr>
        <w:t>7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45BFD4EA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585563" w:rsidRPr="002A0B4E">
        <w:rPr>
          <w:sz w:val="22"/>
        </w:rPr>
        <w:t>9.7 Study on channel modelling for Integrated Sensing And Communication (ISAC) for NR</w:t>
      </w:r>
      <w:bookmarkStart w:id="1" w:name="_GoBack"/>
      <w:bookmarkEnd w:id="1"/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55AC9B9B" w14:textId="5D303E8E" w:rsidR="00605A98" w:rsidRDefault="00605A98" w:rsidP="00EF28C3">
      <w:pPr>
        <w:pStyle w:val="Heading2"/>
        <w:numPr>
          <w:ilvl w:val="1"/>
          <w:numId w:val="19"/>
        </w:numPr>
        <w:rPr>
          <w:rFonts w:cs="Arial"/>
          <w:szCs w:val="24"/>
          <w:lang w:eastAsia="zh-CN"/>
        </w:rPr>
      </w:pPr>
      <w:bookmarkStart w:id="2" w:name="_Hlk153293204"/>
      <w:bookmarkStart w:id="3" w:name="_Toc197093419"/>
      <w:r w:rsidRPr="00EA05BE">
        <w:rPr>
          <w:rFonts w:cs="Arial"/>
          <w:szCs w:val="24"/>
          <w:lang w:eastAsia="zh-CN"/>
        </w:rPr>
        <w:t xml:space="preserve">Study on </w:t>
      </w:r>
      <w:r>
        <w:rPr>
          <w:rFonts w:cs="Arial"/>
          <w:szCs w:val="24"/>
          <w:lang w:eastAsia="zh-CN"/>
        </w:rPr>
        <w:t xml:space="preserve">channel modelling for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 xml:space="preserve">nd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  <w:bookmarkEnd w:id="3"/>
    </w:p>
    <w:p w14:paraId="59DA6744" w14:textId="3D01B599" w:rsidR="00605A98" w:rsidRDefault="00605A98" w:rsidP="00605A98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2348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05A093BD" w14:textId="7C507560" w:rsidR="001A65A0" w:rsidRDefault="001A65A0" w:rsidP="00605A98">
      <w:pPr>
        <w:rPr>
          <w:i/>
          <w:iCs/>
        </w:rPr>
      </w:pPr>
    </w:p>
    <w:p w14:paraId="50E307DC" w14:textId="3F57F656" w:rsidR="001A65A0" w:rsidRDefault="001A65A0" w:rsidP="001A65A0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21</w:t>
      </w:r>
      <w:r w:rsidRPr="00473A1E">
        <w:rPr>
          <w:highlight w:val="cyan"/>
          <w:lang w:eastAsia="x-none"/>
        </w:rPr>
        <w:t>-R1</w:t>
      </w:r>
      <w:r>
        <w:rPr>
          <w:highlight w:val="cyan"/>
          <w:lang w:eastAsia="x-none"/>
        </w:rPr>
        <w:t>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ISAC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ISAC channel model – Yingyang (xiaomi)</w:t>
      </w:r>
    </w:p>
    <w:p w14:paraId="30B1721E" w14:textId="18FC943D" w:rsidR="001A65A0" w:rsidRPr="00F142C8" w:rsidRDefault="001A65A0" w:rsidP="00EF28C3">
      <w:pPr>
        <w:numPr>
          <w:ilvl w:val="0"/>
          <w:numId w:val="15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2CCFA215" w14:textId="6ECE8F38" w:rsidR="00F142C8" w:rsidRDefault="00F142C8" w:rsidP="00F142C8">
      <w:pPr>
        <w:rPr>
          <w:lang w:eastAsia="x-none"/>
        </w:rPr>
      </w:pPr>
    </w:p>
    <w:p w14:paraId="05594D82" w14:textId="78DD56B4" w:rsidR="00F142C8" w:rsidRPr="00D257AB" w:rsidRDefault="00F142C8" w:rsidP="00F142C8">
      <w:pPr>
        <w:rPr>
          <w:lang w:val="en-US" w:eastAsia="x-none"/>
        </w:rPr>
      </w:pPr>
      <w:r w:rsidRPr="00F142C8">
        <w:rPr>
          <w:lang w:val="en-US" w:eastAsia="x-none"/>
        </w:rPr>
        <w:t>R1-2504160</w:t>
      </w:r>
      <w:r w:rsidRPr="00F142C8">
        <w:rPr>
          <w:lang w:val="en-US" w:eastAsia="x-none"/>
        </w:rPr>
        <w:tab/>
        <w:t>Draft CR for TR 38.901 to introduce channel model for ISAC</w:t>
      </w:r>
      <w:r w:rsidRPr="00F142C8">
        <w:rPr>
          <w:lang w:val="en-US" w:eastAsia="x-none"/>
        </w:rPr>
        <w:tab/>
        <w:t>Xiaomi, AT&amp;T</w:t>
      </w:r>
    </w:p>
    <w:p w14:paraId="35B3DB29" w14:textId="77777777" w:rsidR="001A65A0" w:rsidRPr="001A65A0" w:rsidRDefault="001A65A0" w:rsidP="00605A98">
      <w:pPr>
        <w:rPr>
          <w:i/>
          <w:iCs/>
          <w:lang w:val="en-US"/>
        </w:rPr>
      </w:pPr>
    </w:p>
    <w:p w14:paraId="2AB8935D" w14:textId="77777777" w:rsidR="00605A98" w:rsidRDefault="00605A98" w:rsidP="00EF28C3">
      <w:pPr>
        <w:pStyle w:val="Heading3"/>
        <w:numPr>
          <w:ilvl w:val="2"/>
          <w:numId w:val="19"/>
        </w:numPr>
      </w:pPr>
      <w:bookmarkStart w:id="4" w:name="_Toc197093420"/>
      <w:r>
        <w:t>ISAC deployment scenarios</w:t>
      </w:r>
      <w:bookmarkEnd w:id="4"/>
    </w:p>
    <w:p w14:paraId="05FA33B3" w14:textId="2FFD736B" w:rsidR="00605A98" w:rsidRDefault="00605A98" w:rsidP="00605A98">
      <w:pPr>
        <w:rPr>
          <w:i/>
          <w:iCs/>
          <w:lang w:eastAsia="ko-KR"/>
        </w:rPr>
      </w:pPr>
      <w:r>
        <w:rPr>
          <w:i/>
          <w:iCs/>
          <w:lang w:eastAsia="ko-KR"/>
        </w:rPr>
        <w:t xml:space="preserve">Please provide your </w:t>
      </w:r>
      <w:r w:rsidRPr="007064E3">
        <w:rPr>
          <w:i/>
          <w:iCs/>
          <w:lang w:eastAsia="ko-KR"/>
        </w:rPr>
        <w:t>input</w:t>
      </w:r>
      <w:r>
        <w:rPr>
          <w:i/>
          <w:iCs/>
          <w:lang w:eastAsia="ko-KR"/>
        </w:rPr>
        <w:t>s</w:t>
      </w:r>
      <w:r w:rsidRPr="007064E3">
        <w:rPr>
          <w:i/>
          <w:iCs/>
          <w:lang w:eastAsia="ko-KR"/>
        </w:rPr>
        <w:t xml:space="preserve"> on calibrations is to </w:t>
      </w:r>
      <w:r>
        <w:rPr>
          <w:i/>
          <w:iCs/>
          <w:lang w:eastAsia="ko-KR"/>
        </w:rPr>
        <w:t>this sub-agenda item.</w:t>
      </w:r>
    </w:p>
    <w:p w14:paraId="29418D2A" w14:textId="717A5EE6" w:rsidR="00F162E2" w:rsidRDefault="00F162E2" w:rsidP="00605A98">
      <w:pPr>
        <w:rPr>
          <w:i/>
          <w:iCs/>
          <w:lang w:eastAsia="ko-KR"/>
        </w:rPr>
      </w:pPr>
    </w:p>
    <w:p w14:paraId="74F7DF2B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R1-2503247</w:t>
      </w:r>
      <w:r w:rsidRPr="00F142C8">
        <w:rPr>
          <w:lang w:val="en-US" w:eastAsia="ko-KR"/>
        </w:rPr>
        <w:tab/>
        <w:t>Deployment scenarios for ISAC channel model</w:t>
      </w:r>
      <w:r w:rsidRPr="00F142C8">
        <w:rPr>
          <w:lang w:val="en-US" w:eastAsia="ko-KR"/>
        </w:rPr>
        <w:tab/>
        <w:t>Huawei, HiSilicon</w:t>
      </w:r>
    </w:p>
    <w:p w14:paraId="6439751F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R1-2503372</w:t>
      </w:r>
      <w:r w:rsidRPr="00F142C8">
        <w:rPr>
          <w:lang w:val="en-US" w:eastAsia="ko-KR"/>
        </w:rPr>
        <w:tab/>
        <w:t>Views on Rel-19 ISAC deployment scenarios</w:t>
      </w:r>
      <w:r w:rsidRPr="00F142C8">
        <w:rPr>
          <w:lang w:val="en-US" w:eastAsia="ko-KR"/>
        </w:rPr>
        <w:tab/>
        <w:t>vivo</w:t>
      </w:r>
    </w:p>
    <w:p w14:paraId="0B4F13E3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R1-2503445</w:t>
      </w:r>
      <w:r w:rsidRPr="00F142C8">
        <w:rPr>
          <w:lang w:val="en-US" w:eastAsia="ko-KR"/>
        </w:rPr>
        <w:tab/>
        <w:t>Discussion on ISAC deployment scenarios and requirements</w:t>
      </w:r>
      <w:r w:rsidRPr="00F142C8">
        <w:rPr>
          <w:lang w:val="en-US" w:eastAsia="ko-KR"/>
        </w:rPr>
        <w:tab/>
        <w:t>EURECOM</w:t>
      </w:r>
    </w:p>
    <w:p w14:paraId="73BA94F9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R1-2503576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Samsung</w:t>
      </w:r>
    </w:p>
    <w:p w14:paraId="57F2066C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R1-2503697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ZTE Corporation, Sanechips, CAICT</w:t>
      </w:r>
    </w:p>
    <w:p w14:paraId="7AED41B6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R1-2503752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InterDigital, Inc.</w:t>
      </w:r>
    </w:p>
    <w:p w14:paraId="7AFED335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R1-2503760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SK Telecom</w:t>
      </w:r>
    </w:p>
    <w:p w14:paraId="1CF98E45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R1-2503803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CATT, CICTCI</w:t>
      </w:r>
    </w:p>
    <w:p w14:paraId="2CD3A3D7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R1-2503841</w:t>
      </w:r>
      <w:r w:rsidRPr="00F142C8">
        <w:rPr>
          <w:lang w:val="en-US" w:eastAsia="ko-KR"/>
        </w:rPr>
        <w:tab/>
        <w:t>Discussion on full calibration of ISAC channel model</w:t>
      </w:r>
      <w:r w:rsidRPr="00F142C8">
        <w:rPr>
          <w:lang w:val="en-US" w:eastAsia="ko-KR"/>
        </w:rPr>
        <w:tab/>
        <w:t>CMCC</w:t>
      </w:r>
    </w:p>
    <w:p w14:paraId="4E41407A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R1-2503858</w:t>
      </w:r>
      <w:r w:rsidRPr="00F142C8">
        <w:rPr>
          <w:lang w:val="en-US" w:eastAsia="ko-KR"/>
        </w:rPr>
        <w:tab/>
        <w:t>Discussion on ISAC channel calibration</w:t>
      </w:r>
      <w:r w:rsidRPr="00F142C8">
        <w:rPr>
          <w:lang w:val="en-US" w:eastAsia="ko-KR"/>
        </w:rPr>
        <w:tab/>
        <w:t>BUPT, CMCC, X-Net</w:t>
      </w:r>
    </w:p>
    <w:p w14:paraId="38536C33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R1-2503892</w:t>
      </w:r>
      <w:r w:rsidRPr="00F142C8">
        <w:rPr>
          <w:lang w:val="en-US" w:eastAsia="ko-KR"/>
        </w:rPr>
        <w:tab/>
        <w:t>Scenario and calibration discussion  for ISAC CM</w:t>
      </w:r>
      <w:r w:rsidRPr="00F142C8">
        <w:rPr>
          <w:lang w:val="en-US" w:eastAsia="ko-KR"/>
        </w:rPr>
        <w:tab/>
        <w:t>Xiaomi</w:t>
      </w:r>
    </w:p>
    <w:p w14:paraId="736ABF3C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R1-2503954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Nokia, Nokia Shanghai Bell</w:t>
      </w:r>
    </w:p>
    <w:p w14:paraId="6137516A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R1-2503967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Tiami Networks</w:t>
      </w:r>
    </w:p>
    <w:p w14:paraId="52B98C7C" w14:textId="0FABF664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R1-2503992</w:t>
      </w:r>
      <w:r w:rsidRPr="00F142C8">
        <w:rPr>
          <w:lang w:val="en-US" w:eastAsia="ko-KR"/>
        </w:rPr>
        <w:tab/>
        <w:t>Deployment scenarios for integrated sensing and communication with NR</w:t>
      </w:r>
      <w:r w:rsidRPr="00F142C8">
        <w:rPr>
          <w:lang w:val="en-US" w:eastAsia="ko-KR"/>
        </w:rPr>
        <w:tab/>
        <w:t>NVIDIA</w:t>
      </w:r>
    </w:p>
    <w:p w14:paraId="334F6051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R1-2504012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NIST</w:t>
      </w:r>
    </w:p>
    <w:p w14:paraId="072ED327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R1-2504053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China Telecom</w:t>
      </w:r>
    </w:p>
    <w:p w14:paraId="2A673CD6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R1-2504068</w:t>
      </w:r>
      <w:r w:rsidRPr="00F142C8">
        <w:rPr>
          <w:lang w:val="en-US" w:eastAsia="ko-KR"/>
        </w:rPr>
        <w:tab/>
        <w:t>Remaining issues on ISAC deployment scenarios</w:t>
      </w:r>
      <w:r w:rsidRPr="00F142C8">
        <w:rPr>
          <w:lang w:val="en-US" w:eastAsia="ko-KR"/>
        </w:rPr>
        <w:tab/>
        <w:t>Sony</w:t>
      </w:r>
    </w:p>
    <w:p w14:paraId="68C2628D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R1-2504126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CALTTA</w:t>
      </w:r>
    </w:p>
    <w:p w14:paraId="044BBC67" w14:textId="6B1CE078" w:rsidR="00F142C8" w:rsidRPr="00B6798D" w:rsidRDefault="00F142C8" w:rsidP="00F142C8">
      <w:pPr>
        <w:rPr>
          <w:color w:val="FF0000"/>
          <w:lang w:val="en-US" w:eastAsia="ko-KR"/>
        </w:rPr>
      </w:pPr>
      <w:r w:rsidRPr="00B6798D">
        <w:rPr>
          <w:color w:val="FF0000"/>
          <w:lang w:val="en-US" w:eastAsia="ko-KR"/>
        </w:rPr>
        <w:t>R1-2504146</w:t>
      </w:r>
      <w:r w:rsidRPr="00B6798D">
        <w:rPr>
          <w:color w:val="FF0000"/>
          <w:lang w:val="en-US" w:eastAsia="ko-KR"/>
        </w:rPr>
        <w:tab/>
        <w:t>Discussion on calibration results</w:t>
      </w:r>
      <w:r w:rsidRPr="00B6798D">
        <w:rPr>
          <w:color w:val="FF0000"/>
          <w:lang w:val="en-US" w:eastAsia="ko-KR"/>
        </w:rPr>
        <w:tab/>
        <w:t>ETRI</w:t>
      </w:r>
    </w:p>
    <w:p w14:paraId="4DDC441E" w14:textId="165433F7" w:rsidR="00B6798D" w:rsidRPr="00B6798D" w:rsidRDefault="00B6798D" w:rsidP="00F142C8">
      <w:pPr>
        <w:rPr>
          <w:color w:val="FF0000"/>
          <w:lang w:val="en-US" w:eastAsia="ko-KR"/>
        </w:rPr>
      </w:pPr>
      <w:r w:rsidRPr="00B6798D">
        <w:rPr>
          <w:color w:val="FF0000"/>
          <w:lang w:val="en-US" w:eastAsia="ko-KR"/>
        </w:rPr>
        <w:t>Late submission</w:t>
      </w:r>
    </w:p>
    <w:p w14:paraId="68877496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R1-2504220</w:t>
      </w:r>
      <w:r w:rsidRPr="00F142C8">
        <w:rPr>
          <w:lang w:val="en-US" w:eastAsia="ko-KR"/>
        </w:rPr>
        <w:tab/>
        <w:t>Discussion on ISAC channel model calibration</w:t>
      </w:r>
      <w:r w:rsidRPr="00F142C8">
        <w:rPr>
          <w:lang w:val="en-US" w:eastAsia="ko-KR"/>
        </w:rPr>
        <w:tab/>
        <w:t>OPPO</w:t>
      </w:r>
    </w:p>
    <w:p w14:paraId="2F908F09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R1-2504239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Lenovo</w:t>
      </w:r>
    </w:p>
    <w:p w14:paraId="57CC1F5D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R1-2504268</w:t>
      </w:r>
      <w:r w:rsidRPr="00F142C8">
        <w:rPr>
          <w:lang w:val="en-US" w:eastAsia="ko-KR"/>
        </w:rPr>
        <w:tab/>
        <w:t>Discussion on ISAC deployment scenario</w:t>
      </w:r>
      <w:r w:rsidRPr="00F142C8">
        <w:rPr>
          <w:lang w:val="en-US" w:eastAsia="ko-KR"/>
        </w:rPr>
        <w:tab/>
        <w:t>MediaTek Inc.</w:t>
      </w:r>
    </w:p>
    <w:p w14:paraId="4CDC1D7C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R1-2504336</w:t>
      </w:r>
      <w:r w:rsidRPr="00F142C8">
        <w:rPr>
          <w:lang w:val="en-US" w:eastAsia="ko-KR"/>
        </w:rPr>
        <w:tab/>
        <w:t>Discussion on ISAC deployment scenarios and Calibration</w:t>
      </w:r>
      <w:r w:rsidRPr="00F142C8">
        <w:rPr>
          <w:lang w:val="en-US" w:eastAsia="ko-KR"/>
        </w:rPr>
        <w:tab/>
        <w:t>Apple</w:t>
      </w:r>
    </w:p>
    <w:p w14:paraId="74F9F313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R1-2504367</w:t>
      </w:r>
      <w:r w:rsidRPr="00F142C8">
        <w:rPr>
          <w:lang w:val="en-US" w:eastAsia="ko-KR"/>
        </w:rPr>
        <w:tab/>
        <w:t>ISAC scenarios and 7-24GHz alignment</w:t>
      </w:r>
      <w:r w:rsidRPr="00F142C8">
        <w:rPr>
          <w:lang w:val="en-US" w:eastAsia="ko-KR"/>
        </w:rPr>
        <w:tab/>
        <w:t>AT&amp;T, FirstNet</w:t>
      </w:r>
    </w:p>
    <w:p w14:paraId="33EF26A0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R1-2504404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Qualcomm Incorporated</w:t>
      </w:r>
    </w:p>
    <w:p w14:paraId="78A99260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R1-2504454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Ericsson</w:t>
      </w:r>
    </w:p>
    <w:p w14:paraId="1C616D4E" w14:textId="77777777" w:rsidR="00F142C8" w:rsidRPr="00F142C8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R1-2504539</w:t>
      </w:r>
      <w:r w:rsidRPr="00F142C8">
        <w:rPr>
          <w:lang w:val="en-US" w:eastAsia="ko-KR"/>
        </w:rPr>
        <w:tab/>
        <w:t>Discussion of calibration for UAV sensing targets</w:t>
      </w:r>
      <w:r w:rsidRPr="00F142C8">
        <w:rPr>
          <w:lang w:val="en-US" w:eastAsia="ko-KR"/>
        </w:rPr>
        <w:tab/>
        <w:t>ITRI, Tron Future Tech Inc.</w:t>
      </w:r>
    </w:p>
    <w:p w14:paraId="162E983C" w14:textId="1C9FF2FE" w:rsidR="00F162E2" w:rsidRDefault="00F142C8" w:rsidP="00F142C8">
      <w:pPr>
        <w:rPr>
          <w:lang w:val="en-US" w:eastAsia="ko-KR"/>
        </w:rPr>
      </w:pPr>
      <w:r w:rsidRPr="00F142C8">
        <w:rPr>
          <w:lang w:val="en-US" w:eastAsia="ko-KR"/>
        </w:rPr>
        <w:t>R1-2504566</w:t>
      </w:r>
      <w:r w:rsidRPr="00F142C8">
        <w:rPr>
          <w:lang w:val="en-US" w:eastAsia="ko-KR"/>
        </w:rPr>
        <w:tab/>
        <w:t>Discussion on ISAC deployment scenarios</w:t>
      </w:r>
      <w:r w:rsidRPr="00F142C8">
        <w:rPr>
          <w:lang w:val="en-US" w:eastAsia="ko-KR"/>
        </w:rPr>
        <w:tab/>
        <w:t>LG Electronics</w:t>
      </w:r>
    </w:p>
    <w:p w14:paraId="3F39C161" w14:textId="77777777" w:rsidR="00F142C8" w:rsidRDefault="00F142C8" w:rsidP="00F142C8">
      <w:pPr>
        <w:rPr>
          <w:lang w:val="en-US" w:eastAsia="ko-KR"/>
        </w:rPr>
      </w:pPr>
    </w:p>
    <w:p w14:paraId="4080EBDD" w14:textId="77777777" w:rsidR="00585563" w:rsidRPr="00F142C8" w:rsidRDefault="00585563" w:rsidP="00585563">
      <w:pPr>
        <w:rPr>
          <w:lang w:val="en-US" w:eastAsia="ko-KR"/>
        </w:rPr>
      </w:pPr>
      <w:r w:rsidRPr="00F142C8">
        <w:rPr>
          <w:lang w:val="en-US" w:eastAsia="ko-KR"/>
        </w:rPr>
        <w:t>R1-2504363</w:t>
      </w:r>
      <w:r w:rsidRPr="00F142C8">
        <w:rPr>
          <w:lang w:val="en-US" w:eastAsia="ko-KR"/>
        </w:rPr>
        <w:tab/>
        <w:t>FL Summary #1 on ISAC Scenarios and Calibrations</w:t>
      </w:r>
      <w:r w:rsidRPr="00F142C8">
        <w:rPr>
          <w:lang w:val="en-US" w:eastAsia="ko-KR"/>
        </w:rPr>
        <w:tab/>
        <w:t>Moderator (AT&amp;T)</w:t>
      </w:r>
    </w:p>
    <w:p w14:paraId="2CE55A93" w14:textId="77777777" w:rsidR="00585563" w:rsidRPr="00F142C8" w:rsidRDefault="00585563" w:rsidP="00585563">
      <w:pPr>
        <w:rPr>
          <w:lang w:val="en-US" w:eastAsia="ko-KR"/>
        </w:rPr>
      </w:pPr>
      <w:r w:rsidRPr="00F142C8">
        <w:rPr>
          <w:lang w:val="en-US" w:eastAsia="ko-KR"/>
        </w:rPr>
        <w:lastRenderedPageBreak/>
        <w:t>R1-2504364</w:t>
      </w:r>
      <w:r w:rsidRPr="00F142C8">
        <w:rPr>
          <w:lang w:val="en-US" w:eastAsia="ko-KR"/>
        </w:rPr>
        <w:tab/>
        <w:t>FL Summary #2 on ISAC Scenarios and Calibrations</w:t>
      </w:r>
      <w:r w:rsidRPr="00F142C8">
        <w:rPr>
          <w:lang w:val="en-US" w:eastAsia="ko-KR"/>
        </w:rPr>
        <w:tab/>
        <w:t>Moderator (AT&amp;T)</w:t>
      </w:r>
    </w:p>
    <w:p w14:paraId="75D07258" w14:textId="77777777" w:rsidR="00585563" w:rsidRPr="00F142C8" w:rsidRDefault="00585563" w:rsidP="00585563">
      <w:pPr>
        <w:rPr>
          <w:lang w:val="en-US" w:eastAsia="ko-KR"/>
        </w:rPr>
      </w:pPr>
      <w:r w:rsidRPr="00F142C8">
        <w:rPr>
          <w:lang w:val="en-US" w:eastAsia="ko-KR"/>
        </w:rPr>
        <w:t>R1-2504365</w:t>
      </w:r>
      <w:r w:rsidRPr="00F142C8">
        <w:rPr>
          <w:lang w:val="en-US" w:eastAsia="ko-KR"/>
        </w:rPr>
        <w:tab/>
        <w:t>FL Summary #3 on ISAC Scenarios and Calibrations</w:t>
      </w:r>
      <w:r w:rsidRPr="00F142C8">
        <w:rPr>
          <w:lang w:val="en-US" w:eastAsia="ko-KR"/>
        </w:rPr>
        <w:tab/>
        <w:t>Moderator (AT&amp;T)</w:t>
      </w:r>
    </w:p>
    <w:p w14:paraId="58BF9BF8" w14:textId="77777777" w:rsidR="00585563" w:rsidRPr="00F142C8" w:rsidRDefault="00585563" w:rsidP="00585563">
      <w:pPr>
        <w:rPr>
          <w:lang w:val="en-US" w:eastAsia="ko-KR"/>
        </w:rPr>
      </w:pPr>
      <w:r w:rsidRPr="00F142C8">
        <w:rPr>
          <w:lang w:val="en-US" w:eastAsia="ko-KR"/>
        </w:rPr>
        <w:t>R1-2504366</w:t>
      </w:r>
      <w:r w:rsidRPr="00F142C8">
        <w:rPr>
          <w:lang w:val="en-US" w:eastAsia="ko-KR"/>
        </w:rPr>
        <w:tab/>
        <w:t>FL Summary #4 on ISAC Scenarios and Calibrations</w:t>
      </w:r>
      <w:r w:rsidRPr="00F142C8">
        <w:rPr>
          <w:lang w:val="en-US" w:eastAsia="ko-KR"/>
        </w:rPr>
        <w:tab/>
        <w:t>Moderator (AT&amp;T)</w:t>
      </w:r>
    </w:p>
    <w:p w14:paraId="1F4F4E70" w14:textId="77777777" w:rsidR="00585563" w:rsidRPr="00585563" w:rsidRDefault="00585563" w:rsidP="00F142C8">
      <w:pPr>
        <w:rPr>
          <w:lang w:val="en-US" w:eastAsia="ko-KR"/>
        </w:rPr>
      </w:pPr>
    </w:p>
    <w:p w14:paraId="6A9E167E" w14:textId="77777777" w:rsidR="00605A98" w:rsidRDefault="00605A98" w:rsidP="00EF28C3">
      <w:pPr>
        <w:pStyle w:val="Heading3"/>
        <w:numPr>
          <w:ilvl w:val="2"/>
          <w:numId w:val="19"/>
        </w:numPr>
      </w:pPr>
      <w:bookmarkStart w:id="5" w:name="_Toc197093421"/>
      <w:r>
        <w:t>ISAC c</w:t>
      </w:r>
      <w:r w:rsidRPr="005F70BA">
        <w:t>hannel modelling</w:t>
      </w:r>
      <w:bookmarkEnd w:id="5"/>
      <w:r w:rsidRPr="005F70BA">
        <w:t xml:space="preserve"> </w:t>
      </w:r>
    </w:p>
    <w:p w14:paraId="79EF784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R1-2503248</w:t>
      </w:r>
      <w:r>
        <w:rPr>
          <w:lang w:eastAsia="x-none"/>
        </w:rPr>
        <w:tab/>
        <w:t>Channel modelling for ISAC</w:t>
      </w:r>
      <w:r>
        <w:rPr>
          <w:lang w:eastAsia="x-none"/>
        </w:rPr>
        <w:tab/>
        <w:t>Huawei, HiSilicon</w:t>
      </w:r>
    </w:p>
    <w:p w14:paraId="72E62F6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R1-2503373</w:t>
      </w:r>
      <w:r>
        <w:rPr>
          <w:lang w:eastAsia="x-none"/>
        </w:rPr>
        <w:tab/>
        <w:t>Views on Rel-19 ISAC channel modelling</w:t>
      </w:r>
      <w:r>
        <w:rPr>
          <w:lang w:eastAsia="x-none"/>
        </w:rPr>
        <w:tab/>
        <w:t>vivo, BUPT</w:t>
      </w:r>
    </w:p>
    <w:p w14:paraId="03B58D1D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R1-2503446</w:t>
      </w:r>
      <w:r>
        <w:rPr>
          <w:lang w:eastAsia="x-none"/>
        </w:rPr>
        <w:tab/>
        <w:t>Discussion on ISAC channel modeling</w:t>
      </w:r>
      <w:r>
        <w:rPr>
          <w:lang w:eastAsia="x-none"/>
        </w:rPr>
        <w:tab/>
        <w:t>EURECOM</w:t>
      </w:r>
    </w:p>
    <w:p w14:paraId="66F34D6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R1-2503525</w:t>
      </w:r>
      <w:r>
        <w:rPr>
          <w:lang w:eastAsia="x-none"/>
        </w:rPr>
        <w:tab/>
        <w:t>Discussion on ISAC channel modeling</w:t>
      </w:r>
      <w:r>
        <w:rPr>
          <w:lang w:eastAsia="x-none"/>
        </w:rPr>
        <w:tab/>
        <w:t>Spreadtrum, UNISOC</w:t>
      </w:r>
    </w:p>
    <w:p w14:paraId="1EED474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R1-2503577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Samsung</w:t>
      </w:r>
    </w:p>
    <w:p w14:paraId="0FD446FD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R1-2503646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Pengcheng Laboratory</w:t>
      </w:r>
    </w:p>
    <w:p w14:paraId="5DB4035E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R1-2503698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>ZTE Corporation, Sanechips, CAICT</w:t>
      </w:r>
    </w:p>
    <w:p w14:paraId="5DF2147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R1-2503720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Tejas Network Limited</w:t>
      </w:r>
    </w:p>
    <w:p w14:paraId="2B08524E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R1-2503726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TOYOTA InfoTechnology Center</w:t>
      </w:r>
    </w:p>
    <w:p w14:paraId="794A46D6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R1-2503753</w:t>
      </w:r>
      <w:r>
        <w:rPr>
          <w:lang w:eastAsia="x-none"/>
        </w:rPr>
        <w:tab/>
        <w:t>Discussion on ISAC channel modeling</w:t>
      </w:r>
      <w:r>
        <w:rPr>
          <w:lang w:eastAsia="x-none"/>
        </w:rPr>
        <w:tab/>
        <w:t>InterDigital, Inc.</w:t>
      </w:r>
    </w:p>
    <w:p w14:paraId="72F33CAA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R1-2503761</w:t>
      </w:r>
      <w:r>
        <w:rPr>
          <w:lang w:eastAsia="x-none"/>
        </w:rPr>
        <w:tab/>
        <w:t>Discussion on ISAC Channel Modeling</w:t>
      </w:r>
      <w:r>
        <w:rPr>
          <w:lang w:eastAsia="x-none"/>
        </w:rPr>
        <w:tab/>
        <w:t>SK Telecom</w:t>
      </w:r>
    </w:p>
    <w:p w14:paraId="786B4462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R1-2503804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CATT, CICTCI</w:t>
      </w:r>
    </w:p>
    <w:p w14:paraId="462B62E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R1-2503842</w:t>
      </w:r>
      <w:r>
        <w:rPr>
          <w:lang w:eastAsia="x-none"/>
        </w:rPr>
        <w:tab/>
        <w:t>Discussion on ISAC channel modeling</w:t>
      </w:r>
      <w:r>
        <w:rPr>
          <w:lang w:eastAsia="x-none"/>
        </w:rPr>
        <w:tab/>
        <w:t>CMCC</w:t>
      </w:r>
    </w:p>
    <w:p w14:paraId="097E2923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R1-2503859</w:t>
      </w:r>
      <w:r>
        <w:rPr>
          <w:lang w:eastAsia="x-none"/>
        </w:rPr>
        <w:tab/>
        <w:t>ISAC Channel Modeling and Measurement Validation</w:t>
      </w:r>
      <w:r>
        <w:rPr>
          <w:lang w:eastAsia="x-none"/>
        </w:rPr>
        <w:tab/>
        <w:t>BUPT, CMCC, VIVO, X-Net</w:t>
      </w:r>
    </w:p>
    <w:p w14:paraId="47FCE8CC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R1-2503893</w:t>
      </w:r>
      <w:r>
        <w:rPr>
          <w:lang w:eastAsia="x-none"/>
        </w:rPr>
        <w:tab/>
        <w:t>Discussion on ISAC channel model</w:t>
      </w:r>
      <w:r>
        <w:rPr>
          <w:lang w:eastAsia="x-none"/>
        </w:rPr>
        <w:tab/>
        <w:t>Xiaomi, BJTU, BUPT</w:t>
      </w:r>
    </w:p>
    <w:p w14:paraId="4C7BC615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R1-2503955</w:t>
      </w:r>
      <w:r>
        <w:rPr>
          <w:lang w:eastAsia="x-none"/>
        </w:rPr>
        <w:tab/>
        <w:t>Discussion on ISAC channel modeling</w:t>
      </w:r>
      <w:r>
        <w:rPr>
          <w:lang w:eastAsia="x-none"/>
        </w:rPr>
        <w:tab/>
        <w:t>Nokia, Nokia Shanghai Bell</w:t>
      </w:r>
    </w:p>
    <w:p w14:paraId="436AE3A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R1-2503969</w:t>
      </w:r>
      <w:r>
        <w:rPr>
          <w:lang w:eastAsia="x-none"/>
        </w:rPr>
        <w:tab/>
        <w:t>Discussion on ISAC Channel Modeling</w:t>
      </w:r>
      <w:r>
        <w:rPr>
          <w:lang w:eastAsia="x-none"/>
        </w:rPr>
        <w:tab/>
        <w:t>Tiami Networks</w:t>
      </w:r>
    </w:p>
    <w:p w14:paraId="76AC573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R1-2503991</w:t>
      </w:r>
      <w:r>
        <w:rPr>
          <w:lang w:eastAsia="x-none"/>
        </w:rPr>
        <w:tab/>
        <w:t>Channel modelling for integrated sensing and communication with NR</w:t>
      </w:r>
      <w:r>
        <w:rPr>
          <w:lang w:eastAsia="x-none"/>
        </w:rPr>
        <w:tab/>
        <w:t>NVIDIA</w:t>
      </w:r>
    </w:p>
    <w:p w14:paraId="4C9A686A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R1-2504013</w:t>
      </w:r>
      <w:r>
        <w:rPr>
          <w:lang w:eastAsia="x-none"/>
        </w:rPr>
        <w:tab/>
        <w:t>Discussion on ISAC Channel Modeling</w:t>
      </w:r>
      <w:r>
        <w:rPr>
          <w:lang w:eastAsia="x-none"/>
        </w:rPr>
        <w:tab/>
        <w:t>NIST</w:t>
      </w:r>
    </w:p>
    <w:p w14:paraId="5AA4948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R1-2504054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China Telecom</w:t>
      </w:r>
    </w:p>
    <w:p w14:paraId="76E30011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R1-2504069</w:t>
      </w:r>
      <w:r>
        <w:rPr>
          <w:lang w:eastAsia="x-none"/>
        </w:rPr>
        <w:tab/>
        <w:t>Remaining issues on ISAC Channel Modeling</w:t>
      </w:r>
      <w:r>
        <w:rPr>
          <w:lang w:eastAsia="x-none"/>
        </w:rPr>
        <w:tab/>
        <w:t>Sony</w:t>
      </w:r>
    </w:p>
    <w:p w14:paraId="7D868422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R1-2504110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Panasonic</w:t>
      </w:r>
    </w:p>
    <w:p w14:paraId="2C880536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R1-2504119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>CALTTA</w:t>
      </w:r>
    </w:p>
    <w:p w14:paraId="793CC201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R1-2504159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Pengcheng Laboratory</w:t>
      </w:r>
    </w:p>
    <w:p w14:paraId="41102E77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R1-2504221</w:t>
      </w:r>
      <w:r>
        <w:rPr>
          <w:lang w:eastAsia="x-none"/>
        </w:rPr>
        <w:tab/>
        <w:t>Study on ISAC channel modelling</w:t>
      </w:r>
      <w:r>
        <w:rPr>
          <w:lang w:eastAsia="x-none"/>
        </w:rPr>
        <w:tab/>
        <w:t>OPPO</w:t>
      </w:r>
    </w:p>
    <w:p w14:paraId="24D3653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R1-2504240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>Lenovo</w:t>
      </w:r>
    </w:p>
    <w:p w14:paraId="5CDEF4F3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R1-2504269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MediaTek Inc.</w:t>
      </w:r>
    </w:p>
    <w:p w14:paraId="706805C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R1-2504337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Apple</w:t>
      </w:r>
    </w:p>
    <w:p w14:paraId="61B2E55B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R1-2504405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Qualcomm Incorporated</w:t>
      </w:r>
    </w:p>
    <w:p w14:paraId="2715BF48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R1-2504455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Ericsson</w:t>
      </w:r>
    </w:p>
    <w:p w14:paraId="0858043A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R1-2504511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NTT DOCOMO, INC.</w:t>
      </w:r>
    </w:p>
    <w:p w14:paraId="06D77E5C" w14:textId="23300023" w:rsidR="00F162E2" w:rsidRDefault="0082719C" w:rsidP="0082719C">
      <w:pPr>
        <w:rPr>
          <w:lang w:eastAsia="x-none"/>
        </w:rPr>
      </w:pPr>
      <w:r>
        <w:rPr>
          <w:lang w:eastAsia="x-none"/>
        </w:rPr>
        <w:t>R1-2504567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LG Electronics</w:t>
      </w:r>
    </w:p>
    <w:p w14:paraId="0381FF15" w14:textId="77777777" w:rsidR="0082719C" w:rsidRDefault="0082719C" w:rsidP="0082719C">
      <w:pPr>
        <w:rPr>
          <w:lang w:eastAsia="x-none"/>
        </w:rPr>
      </w:pPr>
    </w:p>
    <w:p w14:paraId="68C85D53" w14:textId="77777777" w:rsidR="00585563" w:rsidRDefault="00585563" w:rsidP="00585563">
      <w:pPr>
        <w:rPr>
          <w:lang w:eastAsia="x-none"/>
        </w:rPr>
      </w:pPr>
      <w:r>
        <w:rPr>
          <w:lang w:eastAsia="x-none"/>
        </w:rPr>
        <w:t>R1-2504161</w:t>
      </w:r>
      <w:r>
        <w:rPr>
          <w:lang w:eastAsia="x-none"/>
        </w:rPr>
        <w:tab/>
        <w:t>Summary #1 on ISAC channel modelling</w:t>
      </w:r>
      <w:r>
        <w:rPr>
          <w:lang w:eastAsia="x-none"/>
        </w:rPr>
        <w:tab/>
        <w:t>Moderator (Xiaomi)</w:t>
      </w:r>
    </w:p>
    <w:p w14:paraId="69B1292B" w14:textId="77777777" w:rsidR="00585563" w:rsidRDefault="00585563" w:rsidP="00585563">
      <w:pPr>
        <w:rPr>
          <w:lang w:eastAsia="x-none"/>
        </w:rPr>
      </w:pPr>
      <w:r>
        <w:rPr>
          <w:lang w:eastAsia="x-none"/>
        </w:rPr>
        <w:t>R1-2504162</w:t>
      </w:r>
      <w:r>
        <w:rPr>
          <w:lang w:eastAsia="x-none"/>
        </w:rPr>
        <w:tab/>
        <w:t>Summary #2 on ISAC channel modelling</w:t>
      </w:r>
      <w:r>
        <w:rPr>
          <w:lang w:eastAsia="x-none"/>
        </w:rPr>
        <w:tab/>
        <w:t>Moderator (Xiaomi)</w:t>
      </w:r>
    </w:p>
    <w:p w14:paraId="4C8545AA" w14:textId="77777777" w:rsidR="00585563" w:rsidRDefault="00585563" w:rsidP="00585563">
      <w:pPr>
        <w:rPr>
          <w:lang w:eastAsia="x-none"/>
        </w:rPr>
      </w:pPr>
      <w:r>
        <w:rPr>
          <w:lang w:eastAsia="x-none"/>
        </w:rPr>
        <w:t>R1-2504163</w:t>
      </w:r>
      <w:r>
        <w:rPr>
          <w:lang w:eastAsia="x-none"/>
        </w:rPr>
        <w:tab/>
        <w:t>Summary #3 on ISAC channel modelling</w:t>
      </w:r>
      <w:r>
        <w:rPr>
          <w:lang w:eastAsia="x-none"/>
        </w:rPr>
        <w:tab/>
        <w:t>Moderator (Xiaomi)</w:t>
      </w:r>
    </w:p>
    <w:p w14:paraId="2FCE6BF1" w14:textId="77777777" w:rsidR="00585563" w:rsidRDefault="00585563" w:rsidP="00585563">
      <w:pPr>
        <w:rPr>
          <w:lang w:eastAsia="x-none"/>
        </w:rPr>
      </w:pPr>
      <w:r>
        <w:rPr>
          <w:lang w:eastAsia="x-none"/>
        </w:rPr>
        <w:t>R1-2504164</w:t>
      </w:r>
      <w:r>
        <w:rPr>
          <w:lang w:eastAsia="x-none"/>
        </w:rPr>
        <w:tab/>
        <w:t>Summary #4 on ISAC channel modelling</w:t>
      </w:r>
      <w:r>
        <w:rPr>
          <w:lang w:eastAsia="x-none"/>
        </w:rPr>
        <w:tab/>
        <w:t>Moderator (Xiaomi)</w:t>
      </w:r>
    </w:p>
    <w:p w14:paraId="1D0FC695" w14:textId="77777777" w:rsidR="00585563" w:rsidRDefault="00585563" w:rsidP="00585563">
      <w:pPr>
        <w:rPr>
          <w:lang w:eastAsia="x-none"/>
        </w:rPr>
      </w:pPr>
      <w:r>
        <w:rPr>
          <w:lang w:eastAsia="x-none"/>
        </w:rPr>
        <w:t>R1-2504165</w:t>
      </w:r>
      <w:r>
        <w:rPr>
          <w:lang w:eastAsia="x-none"/>
        </w:rPr>
        <w:tab/>
        <w:t>Summary #5 on ISAC channel modelling</w:t>
      </w:r>
      <w:r>
        <w:rPr>
          <w:lang w:eastAsia="x-none"/>
        </w:rPr>
        <w:tab/>
        <w:t>Moderator (Xiaomi)</w:t>
      </w:r>
    </w:p>
    <w:p w14:paraId="7F011D27" w14:textId="77777777" w:rsidR="00585563" w:rsidRPr="00585563" w:rsidRDefault="00585563" w:rsidP="0082719C">
      <w:pPr>
        <w:rPr>
          <w:lang w:eastAsia="x-none"/>
        </w:rPr>
      </w:pPr>
    </w:p>
    <w:sectPr w:rsidR="00585563" w:rsidRPr="00585563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CD7FC" w14:textId="77777777" w:rsidR="009500E7" w:rsidRDefault="009500E7">
      <w:r>
        <w:separator/>
      </w:r>
    </w:p>
  </w:endnote>
  <w:endnote w:type="continuationSeparator" w:id="0">
    <w:p w14:paraId="23F1064F" w14:textId="77777777" w:rsidR="009500E7" w:rsidRDefault="00950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2A411" w14:textId="77777777" w:rsidR="009500E7" w:rsidRDefault="009500E7">
      <w:r>
        <w:separator/>
      </w:r>
    </w:p>
  </w:footnote>
  <w:footnote w:type="continuationSeparator" w:id="0">
    <w:p w14:paraId="4161BDBA" w14:textId="77777777" w:rsidR="009500E7" w:rsidRDefault="00950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C169E"/>
    <w:multiLevelType w:val="multilevel"/>
    <w:tmpl w:val="CF5A52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" w15:restartNumberingAfterBreak="0">
    <w:nsid w:val="23AE7591"/>
    <w:multiLevelType w:val="hybridMultilevel"/>
    <w:tmpl w:val="89EE02E2"/>
    <w:lvl w:ilvl="0" w:tplc="665EA48E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E741E4"/>
    <w:multiLevelType w:val="hybridMultilevel"/>
    <w:tmpl w:val="FD8ED3C6"/>
    <w:lvl w:ilvl="0" w:tplc="4808B038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D5B0099"/>
    <w:multiLevelType w:val="multilevel"/>
    <w:tmpl w:val="458C864A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AA968F3"/>
    <w:multiLevelType w:val="multilevel"/>
    <w:tmpl w:val="2106659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9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8"/>
  </w:num>
  <w:num w:numId="5">
    <w:abstractNumId w:val="17"/>
  </w:num>
  <w:num w:numId="6">
    <w:abstractNumId w:val="13"/>
  </w:num>
  <w:num w:numId="7">
    <w:abstractNumId w:val="1"/>
  </w:num>
  <w:num w:numId="8">
    <w:abstractNumId w:val="20"/>
  </w:num>
  <w:num w:numId="9">
    <w:abstractNumId w:val="8"/>
  </w:num>
  <w:num w:numId="10">
    <w:abstractNumId w:val="1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5"/>
  </w:num>
  <w:num w:numId="14">
    <w:abstractNumId w:val="4"/>
  </w:num>
  <w:num w:numId="15">
    <w:abstractNumId w:val="7"/>
  </w:num>
  <w:num w:numId="16">
    <w:abstractNumId w:val="5"/>
  </w:num>
  <w:num w:numId="17">
    <w:abstractNumId w:val="3"/>
  </w:num>
  <w:num w:numId="18">
    <w:abstractNumId w:val="19"/>
  </w:num>
  <w:num w:numId="19">
    <w:abstractNumId w:val="2"/>
  </w:num>
  <w:num w:numId="20">
    <w:abstractNumId w:val="16"/>
  </w:num>
  <w:num w:numId="21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1A5C"/>
    <w:rsid w:val="00114F16"/>
    <w:rsid w:val="00115335"/>
    <w:rsid w:val="00115BFC"/>
    <w:rsid w:val="00120884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F05DC"/>
    <w:rsid w:val="001F060A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0B4E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074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C3033"/>
    <w:rsid w:val="003C4584"/>
    <w:rsid w:val="003C4A01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B4103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405B"/>
    <w:rsid w:val="005057F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96C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5563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42F6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5E5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409FC"/>
    <w:rsid w:val="00840C0F"/>
    <w:rsid w:val="00853E28"/>
    <w:rsid w:val="008543CB"/>
    <w:rsid w:val="00854556"/>
    <w:rsid w:val="00855E7E"/>
    <w:rsid w:val="0085677D"/>
    <w:rsid w:val="00864E0E"/>
    <w:rsid w:val="0087143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F04BE"/>
    <w:rsid w:val="008F621B"/>
    <w:rsid w:val="008F70DA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00E7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87B45"/>
    <w:rsid w:val="0099094D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798D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55EB"/>
    <w:rsid w:val="00D15FAF"/>
    <w:rsid w:val="00D16974"/>
    <w:rsid w:val="00D16A87"/>
    <w:rsid w:val="00D17BB8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A5683"/>
    <w:rsid w:val="00DB156D"/>
    <w:rsid w:val="00DB17FD"/>
    <w:rsid w:val="00DB25C9"/>
    <w:rsid w:val="00DB604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28C3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33B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484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828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5537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DM</cp:lastModifiedBy>
  <cp:revision>5</cp:revision>
  <dcterms:created xsi:type="dcterms:W3CDTF">2025-05-14T02:52:00Z</dcterms:created>
  <dcterms:modified xsi:type="dcterms:W3CDTF">2025-05-16T08:15:00Z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</Properties>
</file>